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04583A" w:rsidRDefault="00B029FF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HJEMMEEKSAMEN</w:t>
      </w:r>
    </w:p>
    <w:p w:rsidR="00F94221" w:rsidRPr="0004583A" w:rsidRDefault="00862B44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2015</w:t>
      </w:r>
      <w:r w:rsidR="00371B75" w:rsidRPr="0004583A">
        <w:rPr>
          <w:b/>
          <w:sz w:val="24"/>
          <w:szCs w:val="24"/>
        </w:rPr>
        <w:t>/</w:t>
      </w:r>
      <w:r w:rsidR="009A09D2" w:rsidRPr="0004583A">
        <w:rPr>
          <w:b/>
          <w:sz w:val="24"/>
          <w:szCs w:val="24"/>
        </w:rPr>
        <w:t>HØST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1</w:t>
      </w:r>
      <w:r w:rsidR="002D0ACA" w:rsidRPr="0004583A">
        <w:rPr>
          <w:b/>
          <w:sz w:val="24"/>
          <w:szCs w:val="24"/>
        </w:rPr>
        <w:t xml:space="preserve"> (</w:t>
      </w:r>
      <w:r w:rsidRPr="0004583A">
        <w:rPr>
          <w:b/>
          <w:sz w:val="24"/>
          <w:szCs w:val="24"/>
        </w:rPr>
        <w:t>én</w:t>
      </w:r>
      <w:r w:rsidR="00233366" w:rsidRPr="0004583A">
        <w:rPr>
          <w:b/>
          <w:sz w:val="24"/>
          <w:szCs w:val="24"/>
        </w:rPr>
        <w:t>)</w:t>
      </w:r>
      <w:r w:rsidR="000D5C23" w:rsidRPr="0004583A">
        <w:rPr>
          <w:b/>
          <w:sz w:val="24"/>
          <w:szCs w:val="24"/>
        </w:rPr>
        <w:t xml:space="preserve"> </w:t>
      </w:r>
      <w:r w:rsidR="006744F0" w:rsidRPr="0004583A">
        <w:rPr>
          <w:b/>
          <w:sz w:val="24"/>
          <w:szCs w:val="24"/>
        </w:rPr>
        <w:t>side</w:t>
      </w:r>
    </w:p>
    <w:p w:rsidR="00DD5A26" w:rsidRPr="00BB3E2F" w:rsidRDefault="00DD5A26" w:rsidP="00DD5A26">
      <w:pPr>
        <w:rPr>
          <w:b/>
          <w:color w:val="2B2B2B"/>
          <w:sz w:val="24"/>
          <w:szCs w:val="24"/>
        </w:rPr>
      </w:pPr>
    </w:p>
    <w:p w:rsidR="00BB3E2F" w:rsidRPr="00BB3E2F" w:rsidRDefault="00BB3E2F" w:rsidP="00BB3E2F">
      <w:pPr>
        <w:rPr>
          <w:b/>
          <w:sz w:val="24"/>
          <w:szCs w:val="24"/>
          <w:lang w:eastAsia="zh-CN"/>
        </w:rPr>
      </w:pPr>
      <w:r w:rsidRPr="00BB3E2F">
        <w:rPr>
          <w:b/>
          <w:sz w:val="24"/>
          <w:szCs w:val="24"/>
        </w:rPr>
        <w:t>RUS4501</w:t>
      </w:r>
      <w:r w:rsidR="00325C70" w:rsidRPr="00BB3E2F">
        <w:rPr>
          <w:b/>
          <w:sz w:val="24"/>
          <w:szCs w:val="24"/>
        </w:rPr>
        <w:t xml:space="preserve"> –</w:t>
      </w:r>
      <w:r w:rsidR="00126568" w:rsidRPr="00BB3E2F">
        <w:rPr>
          <w:b/>
          <w:sz w:val="24"/>
          <w:szCs w:val="24"/>
        </w:rPr>
        <w:t xml:space="preserve"> </w:t>
      </w:r>
      <w:r w:rsidRPr="00BB3E2F">
        <w:rPr>
          <w:b/>
          <w:sz w:val="24"/>
          <w:szCs w:val="24"/>
          <w:lang w:eastAsia="zh-CN"/>
        </w:rPr>
        <w:t>Etnisitet, nasjonalisme, nasjonalitetspolitikk i Russland og Sovjetunionen</w:t>
      </w:r>
    </w:p>
    <w:p w:rsidR="00126568" w:rsidRPr="00BB3E2F" w:rsidRDefault="00126568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862B44">
        <w:rPr>
          <w:b/>
          <w:sz w:val="24"/>
          <w:szCs w:val="24"/>
        </w:rPr>
        <w:tab/>
      </w:r>
      <w:r w:rsidR="00BB3E2F">
        <w:rPr>
          <w:b/>
          <w:sz w:val="24"/>
          <w:szCs w:val="24"/>
        </w:rPr>
        <w:t>7</w:t>
      </w:r>
      <w:r w:rsidR="00233366" w:rsidRPr="00A94CF0">
        <w:rPr>
          <w:b/>
          <w:sz w:val="24"/>
          <w:szCs w:val="24"/>
        </w:rPr>
        <w:t xml:space="preserve">. – </w:t>
      </w:r>
      <w:r w:rsidR="00BB3E2F">
        <w:rPr>
          <w:b/>
          <w:sz w:val="24"/>
          <w:szCs w:val="24"/>
        </w:rPr>
        <w:t>10</w:t>
      </w:r>
      <w:r w:rsidR="00233366" w:rsidRPr="00A94CF0">
        <w:rPr>
          <w:b/>
          <w:sz w:val="24"/>
          <w:szCs w:val="24"/>
        </w:rPr>
        <w:t xml:space="preserve">. </w:t>
      </w:r>
      <w:r w:rsidR="009A09D2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862B44">
        <w:rPr>
          <w:b/>
          <w:sz w:val="24"/>
          <w:szCs w:val="24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BB3E2F">
        <w:rPr>
          <w:b/>
          <w:sz w:val="24"/>
          <w:szCs w:val="24"/>
        </w:rPr>
        <w:t>5</w:t>
      </w:r>
      <w:bookmarkStart w:id="0" w:name="_GoBack"/>
      <w:bookmarkEnd w:id="0"/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BB3E2F" w:rsidRPr="00BB3E2F" w:rsidRDefault="00BB3E2F" w:rsidP="00BB3E2F">
      <w:pPr>
        <w:spacing w:line="276" w:lineRule="auto"/>
        <w:rPr>
          <w:b/>
          <w:sz w:val="24"/>
          <w:szCs w:val="24"/>
        </w:rPr>
      </w:pPr>
      <w:r w:rsidRPr="00BB3E2F">
        <w:rPr>
          <w:b/>
          <w:sz w:val="24"/>
          <w:szCs w:val="24"/>
        </w:rPr>
        <w:t>Besvar én av følgende to oppgaver:</w:t>
      </w:r>
    </w:p>
    <w:p w:rsidR="00BB3E2F" w:rsidRPr="00A4259A" w:rsidRDefault="00BB3E2F" w:rsidP="00BB3E2F">
      <w:pPr>
        <w:spacing w:line="276" w:lineRule="auto"/>
        <w:rPr>
          <w:sz w:val="24"/>
          <w:szCs w:val="24"/>
        </w:rPr>
      </w:pPr>
    </w:p>
    <w:p w:rsidR="00BB3E2F" w:rsidRDefault="00BB3E2F" w:rsidP="00BB3E2F">
      <w:pPr>
        <w:pStyle w:val="PlainText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Josif </w:t>
      </w:r>
      <w:r w:rsidRPr="00A4259A">
        <w:rPr>
          <w:rFonts w:ascii="Times New Roman" w:hAnsi="Times New Roman" w:cs="Times New Roman"/>
          <w:sz w:val="24"/>
          <w:szCs w:val="24"/>
        </w:rPr>
        <w:t xml:space="preserve">Stalin utropte en skål til det russiske folk etter seieren over Hitler Tyskland i 1945. Dette var første gang siden Sovjetunionens opprettelse at det russiske folk av en </w:t>
      </w:r>
      <w:r>
        <w:rPr>
          <w:rFonts w:ascii="Times New Roman" w:hAnsi="Times New Roman" w:cs="Times New Roman"/>
          <w:sz w:val="24"/>
          <w:szCs w:val="24"/>
        </w:rPr>
        <w:t xml:space="preserve">sovjetisk </w:t>
      </w:r>
      <w:r w:rsidRPr="00A4259A">
        <w:rPr>
          <w:rFonts w:ascii="Times New Roman" w:hAnsi="Times New Roman" w:cs="Times New Roman"/>
          <w:sz w:val="24"/>
          <w:szCs w:val="24"/>
        </w:rPr>
        <w:t xml:space="preserve">leder ble </w:t>
      </w:r>
      <w:r>
        <w:rPr>
          <w:rFonts w:ascii="Times New Roman" w:hAnsi="Times New Roman" w:cs="Times New Roman"/>
          <w:sz w:val="24"/>
          <w:szCs w:val="24"/>
        </w:rPr>
        <w:t>fremhevet</w:t>
      </w:r>
      <w:r w:rsidRPr="00A4259A">
        <w:rPr>
          <w:rFonts w:ascii="Times New Roman" w:hAnsi="Times New Roman" w:cs="Times New Roman"/>
          <w:sz w:val="24"/>
          <w:szCs w:val="24"/>
        </w:rPr>
        <w:t xml:space="preserve"> som en distinkt folkegruppe i det flernasjonale Sovjetunionen. Ta utgangspunkt i dette og redegjør for russernes </w:t>
      </w:r>
      <w:r>
        <w:rPr>
          <w:rFonts w:ascii="Times New Roman" w:hAnsi="Times New Roman" w:cs="Times New Roman"/>
          <w:sz w:val="24"/>
          <w:szCs w:val="24"/>
        </w:rPr>
        <w:t xml:space="preserve">plass i det sovjetiske nasjonalitetshierarkiet. </w:t>
      </w:r>
      <w:r w:rsidRPr="00A4259A">
        <w:rPr>
          <w:rFonts w:ascii="Times New Roman" w:hAnsi="Times New Roman" w:cs="Times New Roman"/>
          <w:sz w:val="24"/>
          <w:szCs w:val="24"/>
        </w:rPr>
        <w:t xml:space="preserve">Drøft hvilke problemer dette skapte for konsolideringen av en russisk identitet etter Sovjetunionens oppløsning. </w:t>
      </w:r>
    </w:p>
    <w:p w:rsidR="00BB3E2F" w:rsidRDefault="00BB3E2F" w:rsidP="00BB3E2F">
      <w:pPr>
        <w:pStyle w:val="PlainText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BB3E2F" w:rsidRDefault="00BB3E2F" w:rsidP="00BB3E2F">
      <w:pPr>
        <w:pStyle w:val="PlainText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Til tross for at sovjetstaten anerkjente nasjonalt definerte områder ved sin opprettelse i 1922 – 24 ble det gjennomført en </w:t>
      </w:r>
      <w:r w:rsidRPr="00A4259A">
        <w:rPr>
          <w:rFonts w:ascii="Times New Roman" w:hAnsi="Times New Roman" w:cs="Times New Roman"/>
          <w:sz w:val="24"/>
          <w:szCs w:val="24"/>
        </w:rPr>
        <w:t xml:space="preserve">nasjonalitetspolitikk </w:t>
      </w:r>
      <w:r>
        <w:rPr>
          <w:rFonts w:ascii="Times New Roman" w:hAnsi="Times New Roman" w:cs="Times New Roman"/>
          <w:sz w:val="24"/>
          <w:szCs w:val="24"/>
        </w:rPr>
        <w:t>som innebar delvis deportasjon av folkeslag</w:t>
      </w:r>
      <w:r w:rsidRPr="00A4259A">
        <w:rPr>
          <w:rFonts w:ascii="Times New Roman" w:hAnsi="Times New Roman" w:cs="Times New Roman"/>
          <w:sz w:val="24"/>
          <w:szCs w:val="24"/>
        </w:rPr>
        <w:t xml:space="preserve">. Bruk Jeremy Smith og Terry Martin fra pensum og </w:t>
      </w:r>
      <w:r>
        <w:rPr>
          <w:rFonts w:ascii="Times New Roman" w:hAnsi="Times New Roman" w:cs="Times New Roman"/>
          <w:sz w:val="24"/>
          <w:szCs w:val="24"/>
        </w:rPr>
        <w:t>redegjør for</w:t>
      </w:r>
      <w:r w:rsidRPr="00A4259A">
        <w:rPr>
          <w:rFonts w:ascii="Times New Roman" w:hAnsi="Times New Roman" w:cs="Times New Roman"/>
          <w:sz w:val="24"/>
          <w:szCs w:val="24"/>
        </w:rPr>
        <w:t xml:space="preserve"> minst to </w:t>
      </w:r>
      <w:r>
        <w:rPr>
          <w:rFonts w:ascii="Times New Roman" w:hAnsi="Times New Roman" w:cs="Times New Roman"/>
          <w:sz w:val="24"/>
          <w:szCs w:val="24"/>
        </w:rPr>
        <w:t>deportasjoner i krigs-/ fredstid</w:t>
      </w:r>
      <w:r w:rsidRPr="00A4259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Drøft p</w:t>
      </w:r>
      <w:r w:rsidRPr="00A4259A">
        <w:rPr>
          <w:rFonts w:ascii="Times New Roman" w:hAnsi="Times New Roman" w:cs="Times New Roman"/>
          <w:sz w:val="24"/>
          <w:szCs w:val="24"/>
        </w:rPr>
        <w:t>å hvilken måte disse nasjonalitetserfaringene (dine eksempler) har forsterket eller svekket post-sovj</w:t>
      </w:r>
      <w:r>
        <w:rPr>
          <w:rFonts w:ascii="Times New Roman" w:hAnsi="Times New Roman" w:cs="Times New Roman"/>
          <w:sz w:val="24"/>
          <w:szCs w:val="24"/>
        </w:rPr>
        <w:t>etiske nasjonsbyggingsprosesser.</w:t>
      </w:r>
    </w:p>
    <w:p w:rsidR="00A50EBB" w:rsidRDefault="00A50EBB" w:rsidP="002D0ACA">
      <w:pPr>
        <w:rPr>
          <w:sz w:val="24"/>
          <w:szCs w:val="24"/>
        </w:rPr>
      </w:pPr>
    </w:p>
    <w:p w:rsidR="00D05A0B" w:rsidRPr="00A50EBB" w:rsidRDefault="00D05A0B" w:rsidP="002D0ACA">
      <w:pPr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BB3E2F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BB3E2F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6135B"/>
    <w:multiLevelType w:val="hybridMultilevel"/>
    <w:tmpl w:val="A1CA5ECE"/>
    <w:lvl w:ilvl="0" w:tplc="7220CC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62B44"/>
    <w:rsid w:val="008921A7"/>
    <w:rsid w:val="008D4BDC"/>
    <w:rsid w:val="00907AD3"/>
    <w:rsid w:val="00987EE7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B3E2F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BB3E2F"/>
    <w:rPr>
      <w:rFonts w:ascii="Calibri" w:eastAsiaTheme="minorEastAsia" w:hAnsi="Calibri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BB3E2F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BB3E2F"/>
    <w:rPr>
      <w:rFonts w:ascii="Calibri" w:eastAsiaTheme="minorEastAsia" w:hAnsi="Calibri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3288E23F.dotm</Template>
  <TotalTime>1</TotalTime>
  <Pages>1</Pages>
  <Words>297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2015-12-03T17:23:00Z</dcterms:created>
  <dcterms:modified xsi:type="dcterms:W3CDTF">2015-12-03T17:23:00Z</dcterms:modified>
</cp:coreProperties>
</file>